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2CA6" w14:textId="77777777" w:rsidR="00380993" w:rsidRDefault="00380993" w:rsidP="00715F57">
      <w:pPr>
        <w:ind w:firstLine="709"/>
        <w:jc w:val="center"/>
        <w:rPr>
          <w:rFonts w:ascii="Lucida Bright" w:hAnsi="Lucida Bright"/>
          <w:sz w:val="32"/>
          <w:u w:val="double"/>
        </w:rPr>
      </w:pPr>
    </w:p>
    <w:p w14:paraId="785C8C10" w14:textId="4F062D12" w:rsidR="00715F57" w:rsidRDefault="00715F57" w:rsidP="00715F57">
      <w:pPr>
        <w:ind w:firstLine="709"/>
        <w:jc w:val="center"/>
        <w:rPr>
          <w:rFonts w:ascii="Lucida Bright" w:hAnsi="Lucida Bright"/>
          <w:sz w:val="32"/>
          <w:u w:val="double"/>
        </w:rPr>
      </w:pPr>
      <w:r>
        <w:rPr>
          <w:rFonts w:ascii="Lucida Bright" w:hAnsi="Lucida Bright"/>
          <w:sz w:val="32"/>
          <w:u w:val="double"/>
        </w:rPr>
        <w:t>INFORMATIVO</w:t>
      </w:r>
    </w:p>
    <w:p w14:paraId="3AFBF377" w14:textId="77777777" w:rsidR="00380993" w:rsidRDefault="00380993" w:rsidP="00715F57">
      <w:pPr>
        <w:ind w:firstLine="709"/>
        <w:jc w:val="center"/>
        <w:rPr>
          <w:rFonts w:ascii="Lucida Bright" w:hAnsi="Lucida Bright"/>
          <w:sz w:val="32"/>
          <w:u w:val="double"/>
        </w:rPr>
      </w:pPr>
    </w:p>
    <w:p w14:paraId="11763F19" w14:textId="77777777" w:rsidR="00715F57" w:rsidRDefault="00715F57" w:rsidP="00380993">
      <w:pPr>
        <w:ind w:firstLine="2268"/>
        <w:jc w:val="both"/>
        <w:rPr>
          <w:sz w:val="24"/>
        </w:rPr>
      </w:pPr>
    </w:p>
    <w:p w14:paraId="005F4A2C" w14:textId="77777777" w:rsidR="00715F57" w:rsidRPr="00715F57" w:rsidRDefault="00715F57" w:rsidP="00380993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715F57">
        <w:rPr>
          <w:rFonts w:ascii="Arial" w:hAnsi="Arial" w:cs="Arial"/>
          <w:sz w:val="24"/>
          <w:szCs w:val="24"/>
        </w:rPr>
        <w:t xml:space="preserve">Conforme a Norma de Execução </w:t>
      </w:r>
      <w:proofErr w:type="spellStart"/>
      <w:r w:rsidRPr="00715F57">
        <w:rPr>
          <w:rFonts w:ascii="Arial" w:hAnsi="Arial" w:cs="Arial"/>
          <w:sz w:val="24"/>
          <w:szCs w:val="24"/>
        </w:rPr>
        <w:t>Cofis</w:t>
      </w:r>
      <w:proofErr w:type="spellEnd"/>
      <w:r w:rsidRPr="00715F57">
        <w:rPr>
          <w:rFonts w:ascii="Arial" w:hAnsi="Arial" w:cs="Arial"/>
          <w:sz w:val="24"/>
          <w:szCs w:val="24"/>
        </w:rPr>
        <w:t xml:space="preserve"> nº 08, de 1º de maio de 2012, o Município conveniado deverá proceder às intimações dos sujeitos passivos constantes na Relação de Omissos da entrega de DITR (Declaração do Imposto sobre a Propriedade Territorial Rural), disponibilizada anualmente pela Receita Federal do Brasil – RFB-.</w:t>
      </w:r>
    </w:p>
    <w:p w14:paraId="62AD3447" w14:textId="77777777" w:rsidR="00715F57" w:rsidRPr="00715F57" w:rsidRDefault="00715F57" w:rsidP="00380993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29BB6DC6" w14:textId="77777777" w:rsidR="00715F57" w:rsidRPr="00715F57" w:rsidRDefault="00715F57" w:rsidP="00380993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715F57">
        <w:rPr>
          <w:rFonts w:ascii="Arial" w:hAnsi="Arial" w:cs="Arial"/>
          <w:sz w:val="24"/>
          <w:szCs w:val="24"/>
        </w:rPr>
        <w:t>A Receita Federal do Brasil – RFB - poderá executar por lançamento de ofício, caso o intimado deixe de atender a intimação no prazo concedido pela Autoridade Fiscal do Município.</w:t>
      </w:r>
    </w:p>
    <w:p w14:paraId="166F0EF6" w14:textId="77777777" w:rsidR="00715F57" w:rsidRPr="00715F57" w:rsidRDefault="00715F57" w:rsidP="00380993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3D9DB887" w14:textId="55E17E22" w:rsidR="00715F57" w:rsidRPr="00715F57" w:rsidRDefault="00715F57" w:rsidP="00380993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715F57">
        <w:rPr>
          <w:rFonts w:ascii="Arial" w:hAnsi="Arial" w:cs="Arial"/>
          <w:sz w:val="24"/>
          <w:szCs w:val="24"/>
        </w:rPr>
        <w:t xml:space="preserve">A Prefeitura Municipal de Ubirajara, tem apenas a incumbência de intimar, cabendo ao contribuinte, depois de intimado, comparecer a uma unidade da Receita Federal mais próxima do seu domicílio (no caso – </w:t>
      </w:r>
      <w:r w:rsidR="005770D0">
        <w:rPr>
          <w:rFonts w:ascii="Arial" w:hAnsi="Arial" w:cs="Arial"/>
          <w:sz w:val="24"/>
          <w:szCs w:val="24"/>
        </w:rPr>
        <w:t>Bauru</w:t>
      </w:r>
      <w:r w:rsidR="00516137">
        <w:rPr>
          <w:rFonts w:ascii="Arial" w:hAnsi="Arial" w:cs="Arial"/>
          <w:sz w:val="24"/>
          <w:szCs w:val="24"/>
        </w:rPr>
        <w:t xml:space="preserve"> </w:t>
      </w:r>
      <w:r w:rsidRPr="00715F57">
        <w:rPr>
          <w:rFonts w:ascii="Arial" w:hAnsi="Arial" w:cs="Arial"/>
          <w:sz w:val="24"/>
          <w:szCs w:val="24"/>
        </w:rPr>
        <w:t>-</w:t>
      </w:r>
      <w:r w:rsidR="00516137">
        <w:rPr>
          <w:rFonts w:ascii="Arial" w:hAnsi="Arial" w:cs="Arial"/>
          <w:sz w:val="24"/>
          <w:szCs w:val="24"/>
        </w:rPr>
        <w:t xml:space="preserve"> </w:t>
      </w:r>
      <w:r w:rsidRPr="00715F57">
        <w:rPr>
          <w:rFonts w:ascii="Arial" w:hAnsi="Arial" w:cs="Arial"/>
          <w:sz w:val="24"/>
          <w:szCs w:val="24"/>
        </w:rPr>
        <w:t>SP), com a documentação necessária para regularização e/ou a documentação que comprove a mudança de titularidade, providenciando então a regularização do Cadastro do Imóvel Rural.</w:t>
      </w:r>
    </w:p>
    <w:p w14:paraId="66BCDF9E" w14:textId="77777777" w:rsidR="00715F57" w:rsidRPr="00715F57" w:rsidRDefault="00715F57" w:rsidP="00380993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76DBA2A9" w14:textId="77777777" w:rsidR="00715F57" w:rsidRPr="00715F57" w:rsidRDefault="00715F57" w:rsidP="00380993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715F57">
        <w:rPr>
          <w:rFonts w:ascii="Arial" w:hAnsi="Arial" w:cs="Arial"/>
          <w:sz w:val="24"/>
          <w:szCs w:val="24"/>
        </w:rPr>
        <w:t>A Autoridade Municipal, designado pelo Senhor Prefeito para auxiliar na fiscalização do ITR, não tem procuração para interceder junto a Receita em nome do contribuinte intimado, portanto cabe ao contribuinte comparecer pessoalmente na Receita Federal do Brasil.</w:t>
      </w:r>
    </w:p>
    <w:p w14:paraId="62FC2DAC" w14:textId="77777777" w:rsidR="00715F57" w:rsidRPr="00715F57" w:rsidRDefault="00715F57" w:rsidP="00380993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2BEBB8E5" w14:textId="77777777" w:rsidR="00715F57" w:rsidRPr="00715F57" w:rsidRDefault="00715F57" w:rsidP="00380993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0D20F7F2" w14:textId="77777777" w:rsidR="00715F57" w:rsidRPr="00715F57" w:rsidRDefault="00715F57" w:rsidP="00380993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715F57">
        <w:rPr>
          <w:rFonts w:ascii="Arial" w:hAnsi="Arial" w:cs="Arial"/>
          <w:sz w:val="24"/>
          <w:szCs w:val="24"/>
        </w:rPr>
        <w:t>Unidade da Receita Federal mais próxima:</w:t>
      </w:r>
    </w:p>
    <w:p w14:paraId="44D4AEB8" w14:textId="3704529F" w:rsidR="00715F57" w:rsidRPr="00380993" w:rsidRDefault="00715F57" w:rsidP="00380993">
      <w:pPr>
        <w:ind w:firstLine="2268"/>
        <w:jc w:val="both"/>
        <w:rPr>
          <w:rFonts w:ascii="Arial" w:hAnsi="Arial" w:cs="Arial"/>
          <w:b/>
          <w:bCs/>
          <w:sz w:val="22"/>
          <w:szCs w:val="22"/>
        </w:rPr>
      </w:pPr>
      <w:r w:rsidRPr="00380993">
        <w:rPr>
          <w:rFonts w:ascii="Arial" w:hAnsi="Arial" w:cs="Arial"/>
          <w:b/>
          <w:bCs/>
          <w:sz w:val="22"/>
          <w:szCs w:val="22"/>
        </w:rPr>
        <w:t xml:space="preserve">DELEGACIA DA RECEITA FEDERAL DO BRASIL EM BAURU </w:t>
      </w:r>
    </w:p>
    <w:p w14:paraId="3C0B1AC9" w14:textId="058D9516" w:rsidR="00715F57" w:rsidRPr="00715F57" w:rsidRDefault="00715F57" w:rsidP="00380993">
      <w:pPr>
        <w:ind w:firstLine="226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5F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Rua Olga Gonzales de Oliveira, nº 35, Quadra 2 - </w:t>
      </w:r>
    </w:p>
    <w:p w14:paraId="4ACAC860" w14:textId="3E674345" w:rsidR="00715F57" w:rsidRPr="00715F57" w:rsidRDefault="00715F57" w:rsidP="00380993">
      <w:pPr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715F57">
        <w:rPr>
          <w:rFonts w:ascii="Arial" w:hAnsi="Arial" w:cs="Arial"/>
          <w:sz w:val="24"/>
          <w:szCs w:val="24"/>
        </w:rPr>
        <w:t xml:space="preserve">Telefone: </w:t>
      </w:r>
      <w:r w:rsidRPr="00715F57">
        <w:rPr>
          <w:rFonts w:ascii="Arial" w:hAnsi="Arial" w:cs="Arial"/>
          <w:color w:val="000000"/>
          <w:sz w:val="24"/>
          <w:szCs w:val="24"/>
        </w:rPr>
        <w:t>(14)32354608</w:t>
      </w:r>
    </w:p>
    <w:p w14:paraId="70837D9D" w14:textId="65A19FF2" w:rsidR="00715F57" w:rsidRDefault="00715F57" w:rsidP="00380993">
      <w:pPr>
        <w:ind w:firstLine="2268"/>
        <w:jc w:val="both"/>
      </w:pPr>
    </w:p>
    <w:p w14:paraId="7F76F541" w14:textId="77777777" w:rsidR="00715F57" w:rsidRDefault="00715F57" w:rsidP="00715F57">
      <w:pPr>
        <w:jc w:val="both"/>
      </w:pPr>
    </w:p>
    <w:p w14:paraId="11ABBD52" w14:textId="33C88F00" w:rsidR="00715F57" w:rsidRDefault="00715F57" w:rsidP="00715F57">
      <w:pPr>
        <w:jc w:val="both"/>
      </w:pPr>
    </w:p>
    <w:p w14:paraId="3022CD97" w14:textId="4235E47C" w:rsidR="00380993" w:rsidRPr="00380993" w:rsidRDefault="00380993" w:rsidP="00715F57">
      <w:pPr>
        <w:jc w:val="both"/>
        <w:rPr>
          <w:rFonts w:ascii="Arial" w:hAnsi="Arial" w:cs="Arial"/>
          <w:sz w:val="24"/>
          <w:szCs w:val="24"/>
        </w:rPr>
      </w:pPr>
    </w:p>
    <w:p w14:paraId="288B3F97" w14:textId="6AD02AC8" w:rsidR="00380993" w:rsidRPr="00380993" w:rsidRDefault="00380993" w:rsidP="00380993">
      <w:pPr>
        <w:tabs>
          <w:tab w:val="left" w:pos="3765"/>
        </w:tabs>
        <w:ind w:firstLine="2268"/>
        <w:rPr>
          <w:rFonts w:ascii="Arial" w:hAnsi="Arial" w:cs="Arial"/>
          <w:sz w:val="24"/>
          <w:szCs w:val="24"/>
        </w:rPr>
      </w:pPr>
      <w:r w:rsidRPr="00380993">
        <w:rPr>
          <w:rFonts w:ascii="Arial" w:hAnsi="Arial" w:cs="Arial"/>
          <w:sz w:val="24"/>
          <w:szCs w:val="24"/>
        </w:rPr>
        <w:t>Ubirajara/SP – 18 março de 2021.</w:t>
      </w:r>
    </w:p>
    <w:sectPr w:rsidR="00380993" w:rsidRPr="00380993" w:rsidSect="00380993">
      <w:headerReference w:type="default" r:id="rId6"/>
      <w:foot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DDC5C" w14:textId="77777777" w:rsidR="009D32B2" w:rsidRDefault="009D32B2" w:rsidP="002A79AE">
      <w:r>
        <w:separator/>
      </w:r>
    </w:p>
  </w:endnote>
  <w:endnote w:type="continuationSeparator" w:id="0">
    <w:p w14:paraId="3EDD614E" w14:textId="77777777" w:rsidR="009D32B2" w:rsidRDefault="009D32B2" w:rsidP="002A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275C0" w14:textId="77777777" w:rsidR="002A79AE" w:rsidRPr="008A4E7D" w:rsidRDefault="002A79AE" w:rsidP="002A79AE">
    <w:pPr>
      <w:pStyle w:val="Corpodetexto"/>
      <w:spacing w:before="94"/>
      <w:ind w:left="2261" w:right="2247"/>
      <w:jc w:val="center"/>
      <w:rPr>
        <w:i/>
      </w:rPr>
    </w:pPr>
    <w:proofErr w:type="spellStart"/>
    <w:r w:rsidRPr="008A4E7D">
      <w:rPr>
        <w:i/>
        <w:color w:val="1A2324"/>
        <w:w w:val="105"/>
      </w:rPr>
      <w:t>Praça</w:t>
    </w:r>
    <w:proofErr w:type="spellEnd"/>
    <w:r w:rsidRPr="008A4E7D">
      <w:rPr>
        <w:i/>
        <w:color w:val="1A2324"/>
        <w:w w:val="105"/>
      </w:rPr>
      <w:t xml:space="preserve"> </w:t>
    </w:r>
    <w:r w:rsidRPr="008A4E7D">
      <w:rPr>
        <w:i/>
        <w:color w:val="0C1113"/>
        <w:w w:val="105"/>
      </w:rPr>
      <w:t xml:space="preserve">Porcino </w:t>
    </w:r>
    <w:r w:rsidRPr="008A4E7D">
      <w:rPr>
        <w:i/>
        <w:color w:val="1A2324"/>
        <w:w w:val="105"/>
      </w:rPr>
      <w:t>Antonio de Lima</w:t>
    </w:r>
    <w:r w:rsidRPr="008A4E7D">
      <w:rPr>
        <w:i/>
        <w:color w:val="495956"/>
        <w:w w:val="105"/>
      </w:rPr>
      <w:t xml:space="preserve">, </w:t>
    </w:r>
    <w:r w:rsidRPr="008A4E7D">
      <w:rPr>
        <w:i/>
        <w:color w:val="1A2324"/>
        <w:w w:val="105"/>
      </w:rPr>
      <w:t xml:space="preserve">530 - CEP 17440-000 - </w:t>
    </w:r>
    <w:proofErr w:type="spellStart"/>
    <w:r w:rsidRPr="008A4E7D">
      <w:rPr>
        <w:i/>
        <w:color w:val="1A2324"/>
        <w:w w:val="105"/>
      </w:rPr>
      <w:t>Ubirajara</w:t>
    </w:r>
    <w:proofErr w:type="spellEnd"/>
    <w:r w:rsidRPr="008A4E7D">
      <w:rPr>
        <w:i/>
        <w:color w:val="1A2324"/>
        <w:w w:val="105"/>
      </w:rPr>
      <w:t>-SP</w:t>
    </w:r>
  </w:p>
  <w:p w14:paraId="295BF37C" w14:textId="77777777" w:rsidR="002A79AE" w:rsidRPr="008A4E7D" w:rsidRDefault="002A79AE" w:rsidP="002A79AE">
    <w:pPr>
      <w:pStyle w:val="Ttulo2"/>
      <w:ind w:right="2240"/>
      <w:rPr>
        <w:i/>
      </w:rPr>
    </w:pPr>
    <w:proofErr w:type="spellStart"/>
    <w:r w:rsidRPr="008A4E7D">
      <w:rPr>
        <w:i/>
        <w:color w:val="0C1113"/>
        <w:w w:val="105"/>
      </w:rPr>
      <w:t>Fone</w:t>
    </w:r>
    <w:proofErr w:type="spellEnd"/>
    <w:r w:rsidRPr="008A4E7D">
      <w:rPr>
        <w:i/>
        <w:color w:val="0C1113"/>
        <w:w w:val="105"/>
      </w:rPr>
      <w:t xml:space="preserve">: </w:t>
    </w:r>
    <w:r w:rsidRPr="008A4E7D">
      <w:rPr>
        <w:i/>
        <w:color w:val="1A2324"/>
        <w:w w:val="105"/>
      </w:rPr>
      <w:t xml:space="preserve">(14) </w:t>
    </w:r>
    <w:r w:rsidRPr="008A4E7D">
      <w:rPr>
        <w:i/>
        <w:color w:val="0C1113"/>
        <w:w w:val="105"/>
      </w:rPr>
      <w:t xml:space="preserve">3472-1201 </w:t>
    </w:r>
    <w:r w:rsidRPr="008A4E7D">
      <w:rPr>
        <w:b w:val="0"/>
        <w:i/>
        <w:color w:val="1A2324"/>
        <w:w w:val="105"/>
      </w:rPr>
      <w:t xml:space="preserve">- </w:t>
    </w:r>
    <w:r w:rsidRPr="008A4E7D">
      <w:rPr>
        <w:i/>
        <w:color w:val="0C1113"/>
        <w:w w:val="105"/>
      </w:rPr>
      <w:t xml:space="preserve">Fax: </w:t>
    </w:r>
    <w:r w:rsidRPr="008A4E7D">
      <w:rPr>
        <w:i/>
        <w:color w:val="1A2324"/>
        <w:w w:val="105"/>
      </w:rPr>
      <w:t xml:space="preserve">(14) </w:t>
    </w:r>
    <w:r w:rsidRPr="008A4E7D">
      <w:rPr>
        <w:i/>
        <w:color w:val="0C1113"/>
        <w:w w:val="105"/>
      </w:rPr>
      <w:t>3472-1227</w:t>
    </w:r>
  </w:p>
  <w:p w14:paraId="4798A062" w14:textId="77777777" w:rsidR="002A79AE" w:rsidRDefault="002A79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124D2" w14:textId="77777777" w:rsidR="009D32B2" w:rsidRDefault="009D32B2" w:rsidP="002A79AE">
      <w:r>
        <w:separator/>
      </w:r>
    </w:p>
  </w:footnote>
  <w:footnote w:type="continuationSeparator" w:id="0">
    <w:p w14:paraId="3A39371C" w14:textId="77777777" w:rsidR="009D32B2" w:rsidRDefault="009D32B2" w:rsidP="002A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C974" w14:textId="77777777" w:rsidR="002A79AE" w:rsidRPr="008A4E7D" w:rsidRDefault="002A79AE" w:rsidP="002A79AE">
    <w:pPr>
      <w:pStyle w:val="Corpodetexto"/>
      <w:rPr>
        <w:rFonts w:ascii="Times New Roman"/>
        <w:i/>
        <w:sz w:val="20"/>
      </w:rPr>
    </w:pPr>
  </w:p>
  <w:p w14:paraId="57E009AE" w14:textId="77777777" w:rsidR="002A79AE" w:rsidRPr="008A4E7D" w:rsidRDefault="002A79AE" w:rsidP="002A79AE">
    <w:pPr>
      <w:pStyle w:val="Corpodetexto"/>
      <w:spacing w:before="7"/>
      <w:rPr>
        <w:rFonts w:ascii="Times New Roman"/>
        <w:i/>
      </w:rPr>
    </w:pPr>
  </w:p>
  <w:p w14:paraId="48E04E4C" w14:textId="77777777" w:rsidR="002A79AE" w:rsidRPr="008A4E7D" w:rsidRDefault="002A79AE" w:rsidP="002A79AE">
    <w:pPr>
      <w:pStyle w:val="Ttulo1"/>
      <w:spacing w:before="93"/>
      <w:ind w:right="1425"/>
      <w:rPr>
        <w:i/>
      </w:rPr>
    </w:pPr>
    <w:r w:rsidRPr="008A4E7D">
      <w:rPr>
        <w:i/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 wp14:anchorId="65CD36D6" wp14:editId="0CBDAF20">
          <wp:simplePos x="0" y="0"/>
          <wp:positionH relativeFrom="page">
            <wp:posOffset>464082</wp:posOffset>
          </wp:positionH>
          <wp:positionV relativeFrom="paragraph">
            <wp:posOffset>-289329</wp:posOffset>
          </wp:positionV>
          <wp:extent cx="1636500" cy="1196292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6500" cy="1196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4E7D">
      <w:rPr>
        <w:i/>
        <w:noProof/>
        <w:lang w:val="pt-BR" w:eastAsia="pt-BR" w:bidi="ar-SA"/>
      </w:rPr>
      <w:drawing>
        <wp:anchor distT="0" distB="0" distL="0" distR="0" simplePos="0" relativeHeight="251660288" behindDoc="0" locked="0" layoutInCell="1" allowOverlap="1" wp14:anchorId="63F40A02" wp14:editId="2430CF16">
          <wp:simplePos x="0" y="0"/>
          <wp:positionH relativeFrom="page">
            <wp:posOffset>6033068</wp:posOffset>
          </wp:positionH>
          <wp:positionV relativeFrom="paragraph">
            <wp:posOffset>-289329</wp:posOffset>
          </wp:positionV>
          <wp:extent cx="1062504" cy="1196292"/>
          <wp:effectExtent l="0" t="0" r="0" b="0"/>
          <wp:wrapNone/>
          <wp:docPr id="2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2504" cy="1196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4E7D">
      <w:rPr>
        <w:i/>
        <w:color w:val="0C1113"/>
        <w:w w:val="105"/>
      </w:rPr>
      <w:t>PREFEITURA MUNICIPAL DE UBIRAJARA</w:t>
    </w:r>
  </w:p>
  <w:p w14:paraId="60289DA3" w14:textId="77777777" w:rsidR="002A79AE" w:rsidRPr="008A4E7D" w:rsidRDefault="002A79AE" w:rsidP="002A79AE">
    <w:pPr>
      <w:pStyle w:val="Ttulo2"/>
      <w:spacing w:before="11"/>
      <w:rPr>
        <w:i/>
      </w:rPr>
    </w:pPr>
    <w:r w:rsidRPr="008A4E7D">
      <w:rPr>
        <w:i/>
        <w:color w:val="0C1113"/>
        <w:w w:val="105"/>
      </w:rPr>
      <w:t>ESTADO DE SAO PAULO</w:t>
    </w:r>
  </w:p>
  <w:p w14:paraId="113462DD" w14:textId="77777777" w:rsidR="002A79AE" w:rsidRPr="008A4E7D" w:rsidRDefault="002A79AE" w:rsidP="002A79AE">
    <w:pPr>
      <w:spacing w:before="37"/>
      <w:ind w:left="2261" w:right="1384"/>
      <w:jc w:val="center"/>
      <w:rPr>
        <w:b/>
        <w:i/>
        <w:sz w:val="24"/>
      </w:rPr>
    </w:pPr>
    <w:r w:rsidRPr="008A4E7D">
      <w:rPr>
        <w:b/>
        <w:i/>
        <w:color w:val="0C1113"/>
        <w:w w:val="105"/>
        <w:sz w:val="24"/>
      </w:rPr>
      <w:t>CNPJ 46.231.882/0001-05</w:t>
    </w:r>
  </w:p>
  <w:p w14:paraId="21C17A4D" w14:textId="77777777" w:rsidR="002A79AE" w:rsidRPr="008A4E7D" w:rsidRDefault="002A79AE" w:rsidP="002A79AE">
    <w:pPr>
      <w:rPr>
        <w:b/>
        <w:i/>
      </w:rPr>
    </w:pPr>
  </w:p>
  <w:p w14:paraId="167D906D" w14:textId="77777777" w:rsidR="002A79AE" w:rsidRDefault="002A79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AE"/>
    <w:rsid w:val="00194195"/>
    <w:rsid w:val="00282971"/>
    <w:rsid w:val="00284FC3"/>
    <w:rsid w:val="002913E7"/>
    <w:rsid w:val="002A79AE"/>
    <w:rsid w:val="00380993"/>
    <w:rsid w:val="003825F8"/>
    <w:rsid w:val="005015F4"/>
    <w:rsid w:val="00516137"/>
    <w:rsid w:val="00552DAB"/>
    <w:rsid w:val="005770D0"/>
    <w:rsid w:val="005B142B"/>
    <w:rsid w:val="005C28BF"/>
    <w:rsid w:val="005F4607"/>
    <w:rsid w:val="006E2EEA"/>
    <w:rsid w:val="00715F57"/>
    <w:rsid w:val="00771AFB"/>
    <w:rsid w:val="00857898"/>
    <w:rsid w:val="009D32B2"/>
    <w:rsid w:val="00C60EB9"/>
    <w:rsid w:val="00DF24CC"/>
    <w:rsid w:val="00E82552"/>
    <w:rsid w:val="00F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1036"/>
  <w15:chartTrackingRefBased/>
  <w15:docId w15:val="{DAE80B46-D5C6-4750-93AB-859261DB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2A79AE"/>
    <w:pPr>
      <w:widowControl w:val="0"/>
      <w:autoSpaceDE w:val="0"/>
      <w:autoSpaceDN w:val="0"/>
      <w:spacing w:before="37"/>
      <w:ind w:left="2261" w:right="1384"/>
      <w:jc w:val="center"/>
      <w:outlineLvl w:val="0"/>
    </w:pPr>
    <w:rPr>
      <w:rFonts w:ascii="Arial" w:eastAsia="Arial" w:hAnsi="Arial" w:cs="Arial"/>
      <w:b/>
      <w:bCs/>
      <w:sz w:val="24"/>
      <w:szCs w:val="24"/>
      <w:lang w:val="en-US" w:eastAsia="en-US" w:bidi="en-US"/>
    </w:rPr>
  </w:style>
  <w:style w:type="paragraph" w:styleId="Ttulo2">
    <w:name w:val="heading 2"/>
    <w:basedOn w:val="Normal"/>
    <w:link w:val="Ttulo2Char"/>
    <w:uiPriority w:val="1"/>
    <w:qFormat/>
    <w:rsid w:val="002A79AE"/>
    <w:pPr>
      <w:widowControl w:val="0"/>
      <w:autoSpaceDE w:val="0"/>
      <w:autoSpaceDN w:val="0"/>
      <w:spacing w:before="7"/>
      <w:ind w:left="2261" w:right="1409"/>
      <w:jc w:val="center"/>
      <w:outlineLvl w:val="1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79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A79AE"/>
  </w:style>
  <w:style w:type="paragraph" w:styleId="Rodap">
    <w:name w:val="footer"/>
    <w:basedOn w:val="Normal"/>
    <w:link w:val="RodapChar"/>
    <w:uiPriority w:val="99"/>
    <w:unhideWhenUsed/>
    <w:rsid w:val="002A79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A79AE"/>
  </w:style>
  <w:style w:type="character" w:customStyle="1" w:styleId="Ttulo1Char">
    <w:name w:val="Título 1 Char"/>
    <w:basedOn w:val="Fontepargpadro"/>
    <w:link w:val="Ttulo1"/>
    <w:uiPriority w:val="1"/>
    <w:rsid w:val="002A79AE"/>
    <w:rPr>
      <w:rFonts w:ascii="Arial" w:eastAsia="Arial" w:hAnsi="Arial" w:cs="Arial"/>
      <w:b/>
      <w:bCs/>
      <w:sz w:val="24"/>
      <w:szCs w:val="24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2A79AE"/>
    <w:rPr>
      <w:rFonts w:ascii="Arial" w:eastAsia="Arial" w:hAnsi="Arial" w:cs="Arial"/>
      <w:b/>
      <w:bCs/>
      <w:sz w:val="19"/>
      <w:szCs w:val="19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2A79AE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 w:eastAsia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A79AE"/>
    <w:rPr>
      <w:rFonts w:ascii="Arial" w:eastAsia="Arial" w:hAnsi="Arial" w:cs="Arial"/>
      <w:sz w:val="19"/>
      <w:szCs w:val="19"/>
      <w:lang w:val="en-US" w:bidi="en-US"/>
    </w:rPr>
  </w:style>
  <w:style w:type="character" w:styleId="Hyperlink">
    <w:name w:val="Hyperlink"/>
    <w:semiHidden/>
    <w:unhideWhenUsed/>
    <w:rsid w:val="0071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Odair</cp:lastModifiedBy>
  <cp:revision>10</cp:revision>
  <cp:lastPrinted>2021-05-18T13:08:00Z</cp:lastPrinted>
  <dcterms:created xsi:type="dcterms:W3CDTF">2021-04-07T18:43:00Z</dcterms:created>
  <dcterms:modified xsi:type="dcterms:W3CDTF">2021-05-18T13:59:00Z</dcterms:modified>
</cp:coreProperties>
</file>